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BE3" w:rsidRPr="001F6E8D" w:rsidRDefault="00ED7BE3" w:rsidP="00ED7BE3">
      <w:pPr>
        <w:spacing w:line="360" w:lineRule="exact"/>
        <w:jc w:val="center"/>
        <w:rPr>
          <w:rFonts w:ascii="Times New Roman" w:eastAsia="宋体" w:hAnsi="Times New Roman" w:cs="Times New Roman"/>
          <w:b/>
          <w:sz w:val="30"/>
          <w:szCs w:val="30"/>
        </w:rPr>
      </w:pPr>
      <w:r>
        <w:rPr>
          <w:rFonts w:ascii="Times New Roman" w:eastAsia="宋体" w:hAnsi="Times New Roman" w:cs="Times New Roman"/>
          <w:b/>
          <w:sz w:val="30"/>
          <w:szCs w:val="30"/>
        </w:rPr>
        <w:t xml:space="preserve">100245101, 100245102 </w:t>
      </w:r>
      <w:r w:rsidRPr="001F6E8D">
        <w:rPr>
          <w:rFonts w:ascii="Times New Roman" w:eastAsia="宋体" w:hAnsi="Times New Roman" w:cs="Times New Roman"/>
          <w:b/>
          <w:sz w:val="30"/>
          <w:szCs w:val="30"/>
        </w:rPr>
        <w:t>C</w:t>
      </w:r>
      <w:r w:rsidRPr="001F6E8D">
        <w:rPr>
          <w:rFonts w:ascii="Times New Roman" w:eastAsia="宋体" w:hAnsi="Times New Roman" w:cs="Times New Roman" w:hint="eastAsia"/>
          <w:b/>
          <w:sz w:val="30"/>
          <w:szCs w:val="30"/>
        </w:rPr>
        <w:t>ollege English</w:t>
      </w:r>
    </w:p>
    <w:p w:rsidR="00ED7BE3" w:rsidRPr="001F6E8D" w:rsidRDefault="00ED7BE3" w:rsidP="00ED7BE3">
      <w:pPr>
        <w:spacing w:line="360" w:lineRule="exact"/>
        <w:rPr>
          <w:rFonts w:ascii="Times New Roman" w:eastAsia="宋体" w:hAnsi="Times New Roman" w:cs="Times New Roman"/>
          <w:b/>
          <w:szCs w:val="21"/>
        </w:rPr>
      </w:pPr>
    </w:p>
    <w:p w:rsidR="00ED7BE3" w:rsidRDefault="00ED7BE3" w:rsidP="00ED7BE3">
      <w:pPr>
        <w:spacing w:line="360" w:lineRule="exact"/>
        <w:rPr>
          <w:rFonts w:ascii="Times New Roman" w:eastAsia="宋体" w:hAnsi="Times New Roman" w:cs="Times New Roman"/>
          <w:b/>
          <w:szCs w:val="21"/>
        </w:rPr>
      </w:pPr>
      <w:r w:rsidRPr="001F6E8D">
        <w:rPr>
          <w:rFonts w:ascii="Times New Roman" w:eastAsia="宋体" w:hAnsi="Times New Roman" w:cs="Times New Roman"/>
          <w:b/>
          <w:szCs w:val="21"/>
        </w:rPr>
        <w:t xml:space="preserve">Lecture Hours: </w:t>
      </w:r>
      <w:r>
        <w:rPr>
          <w:rFonts w:ascii="Times New Roman" w:eastAsia="宋体" w:hAnsi="Times New Roman" w:cs="Times New Roman"/>
          <w:b/>
          <w:szCs w:val="21"/>
        </w:rPr>
        <w:tab/>
      </w:r>
      <w:r w:rsidRPr="001F6E8D">
        <w:rPr>
          <w:rFonts w:ascii="Times New Roman" w:eastAsia="宋体" w:hAnsi="Times New Roman" w:cs="Times New Roman" w:hint="eastAsia"/>
          <w:b/>
          <w:szCs w:val="24"/>
        </w:rPr>
        <w:t>128</w:t>
      </w:r>
      <w:r w:rsidRPr="001F6E8D">
        <w:rPr>
          <w:rFonts w:ascii="Times New Roman" w:eastAsia="宋体" w:hAnsi="Times New Roman" w:cs="Times New Roman"/>
          <w:b/>
          <w:szCs w:val="21"/>
        </w:rPr>
        <w:t xml:space="preserve"> </w:t>
      </w:r>
    </w:p>
    <w:p w:rsidR="00ED7BE3" w:rsidRPr="001F6E8D" w:rsidRDefault="00ED7BE3" w:rsidP="00ED7BE3">
      <w:pPr>
        <w:spacing w:line="360" w:lineRule="exact"/>
        <w:rPr>
          <w:rFonts w:ascii="Times New Roman" w:eastAsia="宋体" w:hAnsi="Times New Roman" w:cs="Times New Roman"/>
          <w:b/>
          <w:szCs w:val="21"/>
        </w:rPr>
      </w:pPr>
      <w:r w:rsidRPr="001F6E8D">
        <w:rPr>
          <w:rFonts w:ascii="Times New Roman" w:eastAsia="宋体" w:hAnsi="Times New Roman" w:cs="Times New Roman"/>
          <w:b/>
          <w:szCs w:val="21"/>
        </w:rPr>
        <w:t xml:space="preserve">Credits: </w:t>
      </w:r>
      <w:r>
        <w:rPr>
          <w:rFonts w:ascii="Times New Roman" w:eastAsia="宋体" w:hAnsi="Times New Roman" w:cs="Times New Roman"/>
          <w:b/>
          <w:szCs w:val="21"/>
        </w:rPr>
        <w:tab/>
      </w:r>
      <w:r>
        <w:rPr>
          <w:rFonts w:ascii="Times New Roman" w:eastAsia="宋体" w:hAnsi="Times New Roman" w:cs="Times New Roman"/>
          <w:b/>
          <w:szCs w:val="21"/>
        </w:rPr>
        <w:tab/>
      </w:r>
      <w:r>
        <w:rPr>
          <w:rFonts w:ascii="Times New Roman" w:eastAsia="宋体" w:hAnsi="Times New Roman" w:cs="Times New Roman"/>
          <w:b/>
          <w:szCs w:val="21"/>
        </w:rPr>
        <w:tab/>
      </w:r>
      <w:r w:rsidRPr="001F6E8D">
        <w:rPr>
          <w:rFonts w:ascii="Times New Roman" w:eastAsia="宋体" w:hAnsi="Times New Roman" w:cs="Times New Roman" w:hint="eastAsia"/>
          <w:b/>
          <w:szCs w:val="21"/>
        </w:rPr>
        <w:t>4.0</w:t>
      </w:r>
    </w:p>
    <w:p w:rsidR="00ED7BE3" w:rsidRPr="00E410E6" w:rsidRDefault="00ED7BE3" w:rsidP="00ED7BE3">
      <w:pPr>
        <w:spacing w:line="360" w:lineRule="exact"/>
        <w:rPr>
          <w:rFonts w:ascii="Times New Roman" w:eastAsia="宋体" w:hAnsi="Times New Roman" w:cs="Times New Roman"/>
          <w:szCs w:val="21"/>
          <w:u w:val="single"/>
        </w:rPr>
      </w:pPr>
      <w:r w:rsidRPr="00E410E6">
        <w:rPr>
          <w:rFonts w:ascii="Times New Roman" w:eastAsia="宋体" w:hAnsi="Times New Roman" w:cs="Times New Roman"/>
          <w:b/>
          <w:szCs w:val="21"/>
          <w:u w:val="single"/>
        </w:rPr>
        <w:t>Course objectives</w:t>
      </w:r>
      <w:r w:rsidRPr="00E410E6">
        <w:rPr>
          <w:rFonts w:ascii="Times New Roman" w:eastAsia="宋体" w:hAnsi="Times New Roman" w:cs="Times New Roman"/>
          <w:szCs w:val="21"/>
          <w:u w:val="single"/>
        </w:rPr>
        <w:t>:</w:t>
      </w:r>
    </w:p>
    <w:p w:rsidR="00ED7BE3" w:rsidRPr="001F6E8D" w:rsidRDefault="00ED7BE3" w:rsidP="00ED7BE3">
      <w:pPr>
        <w:spacing w:line="360" w:lineRule="exact"/>
        <w:rPr>
          <w:rFonts w:ascii="Times New Roman" w:eastAsia="宋体" w:hAnsi="Times New Roman" w:cs="Times New Roman"/>
          <w:szCs w:val="21"/>
        </w:rPr>
      </w:pPr>
      <w:r w:rsidRPr="001F6E8D">
        <w:rPr>
          <w:rFonts w:ascii="Times New Roman" w:eastAsia="宋体" w:hAnsi="Times New Roman" w:cs="Times New Roman"/>
          <w:szCs w:val="21"/>
        </w:rPr>
        <w:t>After completing this course, student</w:t>
      </w:r>
      <w:r w:rsidRPr="001F6E8D">
        <w:rPr>
          <w:rFonts w:ascii="Times New Roman" w:eastAsia="宋体" w:hAnsi="Times New Roman" w:cs="Times New Roman" w:hint="eastAsia"/>
          <w:szCs w:val="21"/>
        </w:rPr>
        <w:t>s</w:t>
      </w:r>
      <w:r w:rsidRPr="001F6E8D">
        <w:rPr>
          <w:rFonts w:ascii="Times New Roman" w:eastAsia="宋体" w:hAnsi="Times New Roman" w:cs="Times New Roman"/>
          <w:szCs w:val="21"/>
        </w:rPr>
        <w:t xml:space="preserve"> should be able to:</w:t>
      </w:r>
    </w:p>
    <w:p w:rsidR="00ED7BE3" w:rsidRPr="001F6E8D" w:rsidRDefault="00ED7BE3" w:rsidP="00ED7BE3">
      <w:pPr>
        <w:numPr>
          <w:ilvl w:val="0"/>
          <w:numId w:val="1"/>
        </w:numPr>
        <w:spacing w:line="360" w:lineRule="exac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R</w:t>
      </w:r>
      <w:r w:rsidRPr="001F6E8D">
        <w:rPr>
          <w:rFonts w:ascii="Times New Roman" w:eastAsia="宋体" w:hAnsi="Times New Roman" w:cs="Times New Roman" w:hint="eastAsia"/>
          <w:szCs w:val="21"/>
        </w:rPr>
        <w:t>ead common articles published in English newspaper</w:t>
      </w:r>
      <w:r w:rsidRPr="001F6E8D">
        <w:rPr>
          <w:rFonts w:ascii="Times New Roman" w:eastAsia="宋体" w:hAnsi="Times New Roman" w:cs="Times New Roman"/>
          <w:szCs w:val="21"/>
        </w:rPr>
        <w:t>s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; read professional relevant summaries, literatures or future job-related instructions and operating manuals; understand the main ideas, key </w:t>
      </w:r>
      <w:r w:rsidRPr="001F6E8D">
        <w:rPr>
          <w:rFonts w:ascii="Times New Roman" w:eastAsia="宋体" w:hAnsi="Times New Roman" w:cs="Times New Roman"/>
          <w:szCs w:val="21"/>
        </w:rPr>
        <w:t>information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, textual structure and implications; apply fast reading skills and </w:t>
      </w:r>
      <w:r w:rsidRPr="001F6E8D">
        <w:rPr>
          <w:rFonts w:ascii="Times New Roman" w:eastAsia="宋体" w:hAnsi="Times New Roman" w:cs="Times New Roman"/>
          <w:szCs w:val="21"/>
        </w:rPr>
        <w:t>strategies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 in reading medium lengthy, difficult materials.</w:t>
      </w:r>
    </w:p>
    <w:p w:rsidR="00ED7BE3" w:rsidRPr="001F6E8D" w:rsidRDefault="00ED7BE3" w:rsidP="00ED7BE3">
      <w:pPr>
        <w:numPr>
          <w:ilvl w:val="0"/>
          <w:numId w:val="1"/>
        </w:numPr>
        <w:spacing w:line="360" w:lineRule="exac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E</w:t>
      </w:r>
      <w:r w:rsidRPr="001F6E8D">
        <w:rPr>
          <w:rFonts w:ascii="Times New Roman" w:eastAsia="宋体" w:hAnsi="Times New Roman" w:cs="Times New Roman" w:hint="eastAsia"/>
          <w:szCs w:val="21"/>
        </w:rPr>
        <w:t>xpress personal viewpoints on general topics; write professional summaries and essays; describe a variety of charts; write introductions to future jobs and work functions, manuals of operations and products; produce commonly used written expressions with clear, coherent and complete ideas.</w:t>
      </w:r>
    </w:p>
    <w:p w:rsidR="00ED7BE3" w:rsidRPr="001F6E8D" w:rsidRDefault="00ED7BE3" w:rsidP="00ED7BE3">
      <w:pPr>
        <w:numPr>
          <w:ilvl w:val="0"/>
          <w:numId w:val="1"/>
        </w:numPr>
        <w:spacing w:line="360" w:lineRule="exact"/>
        <w:rPr>
          <w:rFonts w:ascii="Times New Roman" w:eastAsia="宋体" w:hAnsi="Times New Roman" w:cs="Times New Roman"/>
          <w:szCs w:val="21"/>
        </w:rPr>
      </w:pPr>
      <w:r w:rsidRPr="001F6E8D">
        <w:rPr>
          <w:rFonts w:ascii="Times New Roman" w:eastAsia="宋体" w:hAnsi="Times New Roman" w:cs="Times New Roman"/>
          <w:szCs w:val="21"/>
        </w:rPr>
        <w:t xml:space="preserve">Translate 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familiar and future profession-related literatures of general difficulty; translate more formal and </w:t>
      </w:r>
      <w:r w:rsidRPr="001F6E8D">
        <w:rPr>
          <w:rFonts w:ascii="Times New Roman" w:eastAsia="宋体" w:hAnsi="Times New Roman" w:cs="Times New Roman"/>
          <w:szCs w:val="21"/>
        </w:rPr>
        <w:t>familiar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 articles with the help of a dictionary; produce correct, expressive and articulate language; apply translating skills in solving common problems.</w:t>
      </w:r>
    </w:p>
    <w:p w:rsidR="00ED7BE3" w:rsidRPr="001F6E8D" w:rsidRDefault="00ED7BE3" w:rsidP="00ED7BE3">
      <w:pPr>
        <w:numPr>
          <w:ilvl w:val="0"/>
          <w:numId w:val="1"/>
        </w:numPr>
        <w:spacing w:line="360" w:lineRule="exact"/>
        <w:rPr>
          <w:rFonts w:ascii="Times New Roman" w:eastAsia="宋体" w:hAnsi="Times New Roman" w:cs="Times New Roman"/>
          <w:szCs w:val="21"/>
        </w:rPr>
      </w:pPr>
      <w:r w:rsidRPr="001F6E8D">
        <w:rPr>
          <w:rFonts w:ascii="Times New Roman" w:eastAsia="宋体" w:hAnsi="Times New Roman" w:cs="Times New Roman"/>
          <w:szCs w:val="21"/>
        </w:rPr>
        <w:t>L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isten and comprehend everyday English conversations and </w:t>
      </w:r>
      <w:r w:rsidRPr="001F6E8D">
        <w:rPr>
          <w:rFonts w:ascii="Times New Roman" w:eastAsia="宋体" w:hAnsi="Times New Roman" w:cs="Times New Roman"/>
          <w:szCs w:val="21"/>
        </w:rPr>
        <w:t>announcements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; understand familiar English radio and television programs of medium lengthy; grasp the main ideas and relevant details; understand the </w:t>
      </w:r>
      <w:r w:rsidRPr="001F6E8D">
        <w:rPr>
          <w:rFonts w:ascii="Times New Roman" w:eastAsia="宋体" w:hAnsi="Times New Roman" w:cs="Times New Roman"/>
          <w:szCs w:val="21"/>
        </w:rPr>
        <w:t>basic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 professional courses taught in English or related future-related verbal introductions of tasks and products; be better </w:t>
      </w:r>
      <w:r w:rsidRPr="001F6E8D">
        <w:rPr>
          <w:rFonts w:ascii="Times New Roman" w:eastAsia="宋体" w:hAnsi="Times New Roman" w:cs="Times New Roman"/>
          <w:szCs w:val="21"/>
        </w:rPr>
        <w:t>qualified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 in using listening skills. </w:t>
      </w:r>
    </w:p>
    <w:p w:rsidR="00ED7BE3" w:rsidRPr="001F6E8D" w:rsidRDefault="00ED7BE3" w:rsidP="00ED7BE3">
      <w:pPr>
        <w:numPr>
          <w:ilvl w:val="0"/>
          <w:numId w:val="1"/>
        </w:numPr>
        <w:spacing w:line="360" w:lineRule="exact"/>
        <w:rPr>
          <w:rFonts w:ascii="Times New Roman" w:eastAsia="宋体" w:hAnsi="Times New Roman" w:cs="Times New Roman"/>
          <w:szCs w:val="21"/>
        </w:rPr>
      </w:pPr>
      <w:r w:rsidRPr="001F6E8D">
        <w:rPr>
          <w:rFonts w:ascii="Times New Roman" w:eastAsia="宋体" w:hAnsi="Times New Roman" w:cs="Times New Roman"/>
          <w:szCs w:val="21"/>
        </w:rPr>
        <w:t>E</w:t>
      </w:r>
      <w:r w:rsidRPr="001F6E8D">
        <w:rPr>
          <w:rFonts w:ascii="Times New Roman" w:eastAsia="宋体" w:hAnsi="Times New Roman" w:cs="Times New Roman" w:hint="eastAsia"/>
          <w:szCs w:val="21"/>
        </w:rPr>
        <w:t>xpress personal views, feelings and opinions in English fluently on general topics;</w:t>
      </w:r>
      <w:r w:rsidRPr="001F6E8D">
        <w:rPr>
          <w:rFonts w:ascii="Times New Roman" w:eastAsia="宋体" w:hAnsi="Times New Roman" w:cs="Times New Roman"/>
          <w:szCs w:val="21"/>
        </w:rPr>
        <w:t xml:space="preserve"> 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state facts, reasons and describe time and objects; elaborate, explain, compare and summarize familiar ideas, concepts and theories; apply verbal communicative skills in producing clear, correct and good organized English. </w:t>
      </w:r>
    </w:p>
    <w:p w:rsidR="00ED7BE3" w:rsidRDefault="00ED7BE3" w:rsidP="00ED7BE3">
      <w:pPr>
        <w:spacing w:line="360" w:lineRule="exact"/>
        <w:rPr>
          <w:rFonts w:ascii="Times New Roman" w:eastAsia="宋体" w:hAnsi="Times New Roman" w:cs="Times New Roman"/>
          <w:b/>
          <w:szCs w:val="21"/>
          <w:u w:val="single"/>
        </w:rPr>
      </w:pPr>
    </w:p>
    <w:p w:rsidR="00ED7BE3" w:rsidRPr="00E410E6" w:rsidRDefault="00ED7BE3" w:rsidP="00ED7BE3">
      <w:pPr>
        <w:spacing w:line="360" w:lineRule="exact"/>
        <w:rPr>
          <w:rFonts w:ascii="Times New Roman" w:eastAsia="宋体" w:hAnsi="Times New Roman" w:cs="Times New Roman"/>
          <w:b/>
          <w:szCs w:val="21"/>
          <w:u w:val="single"/>
        </w:rPr>
      </w:pPr>
      <w:r w:rsidRPr="00E410E6">
        <w:rPr>
          <w:rFonts w:ascii="Times New Roman" w:eastAsia="宋体" w:hAnsi="Times New Roman" w:cs="Times New Roman"/>
          <w:b/>
          <w:szCs w:val="21"/>
          <w:u w:val="single"/>
        </w:rPr>
        <w:t>Course Content and Lecture Hours: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1"/>
        <w:gridCol w:w="1507"/>
        <w:gridCol w:w="3068"/>
      </w:tblGrid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b/>
                <w:szCs w:val="21"/>
              </w:rPr>
              <w:t>Course Content (First Semester)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b/>
                <w:szCs w:val="21"/>
              </w:rPr>
              <w:t>Lecture Hours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b/>
                <w:szCs w:val="21"/>
              </w:rPr>
              <w:t xml:space="preserve">Course Objectives </w:t>
            </w:r>
            <w:r w:rsidRPr="001F6E8D">
              <w:rPr>
                <w:rFonts w:ascii="Times New Roman" w:eastAsia="宋体" w:hAnsi="Times New Roman" w:cs="Times New Roman"/>
                <w:b/>
                <w:szCs w:val="21"/>
              </w:rPr>
              <w:t>Supported</w:t>
            </w:r>
            <w:r w:rsidRPr="001F6E8D">
              <w:rPr>
                <w:rFonts w:ascii="Times New Roman" w:eastAsia="宋体" w:hAnsi="Times New Roman" w:cs="Times New Roman" w:hint="eastAsia"/>
                <w:b/>
                <w:szCs w:val="21"/>
              </w:rPr>
              <w:t xml:space="preserve"> By</w:t>
            </w:r>
          </w:p>
        </w:tc>
      </w:tr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Unit 1 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Social Media and Friendship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</w:tr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Unit 2 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EQ and Charisma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</w:tr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/>
                <w:szCs w:val="21"/>
              </w:rPr>
              <w:t>Unit 3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 xml:space="preserve"> Science and Methods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</w:tr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Unit 4 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History and Memory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</w:tr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/>
                <w:szCs w:val="21"/>
              </w:rPr>
              <w:t>Unit 5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1F6E8D">
                  <w:rPr>
                    <w:rFonts w:ascii="Times New Roman" w:eastAsia="宋体" w:hAnsi="Times New Roman" w:cs="Times New Roman"/>
                    <w:szCs w:val="21"/>
                  </w:rPr>
                  <w:t>China</w:t>
                </w:r>
              </w:smartTag>
            </w:smartTag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 xml:space="preserve"> and The World</w:t>
            </w: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</w:tr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Unit 6 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 xml:space="preserve">Literature and Imagination 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</w:tr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Unit 7 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 xml:space="preserve">Humans and Nature 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</w:tr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Unit 8 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 xml:space="preserve">Chinese Tradition and Culture 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</w:tr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b/>
                <w:szCs w:val="21"/>
              </w:rPr>
              <w:lastRenderedPageBreak/>
              <w:t>Course Content (Second Semester)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b/>
                <w:szCs w:val="21"/>
              </w:rPr>
              <w:t>Lecture Hours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b/>
                <w:szCs w:val="21"/>
              </w:rPr>
              <w:t xml:space="preserve">Course Objectives </w:t>
            </w:r>
            <w:r w:rsidRPr="001F6E8D">
              <w:rPr>
                <w:rFonts w:ascii="Times New Roman" w:eastAsia="宋体" w:hAnsi="Times New Roman" w:cs="Times New Roman"/>
                <w:b/>
                <w:szCs w:val="21"/>
              </w:rPr>
              <w:t>Supported</w:t>
            </w:r>
            <w:r w:rsidRPr="001F6E8D">
              <w:rPr>
                <w:rFonts w:ascii="Times New Roman" w:eastAsia="宋体" w:hAnsi="Times New Roman" w:cs="Times New Roman" w:hint="eastAsia"/>
                <w:b/>
                <w:szCs w:val="21"/>
              </w:rPr>
              <w:t xml:space="preserve"> By</w:t>
            </w:r>
          </w:p>
        </w:tc>
      </w:tr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Unit 1 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Philosophy and Thoughts</w:t>
            </w: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</w:tr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Unit 2 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Art and Nature</w:t>
            </w: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</w:tr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Unit 3 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Language and Communication</w:t>
            </w: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</w:tr>
      <w:tr w:rsidR="00ED7BE3" w:rsidRPr="001F6E8D" w:rsidTr="00193910">
        <w:trPr>
          <w:trHeight w:val="471"/>
        </w:trPr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Unit 4 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Kindness and Indifference</w:t>
            </w: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</w:tr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Unit 5 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Business and Prosperity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</w:tr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Unit 6 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Literacy and Technology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</w:tr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/>
                <w:szCs w:val="21"/>
              </w:rPr>
              <w:t>Unit 7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 xml:space="preserve"> Law and Morality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</w:tr>
      <w:tr w:rsidR="00ED7BE3" w:rsidRPr="001F6E8D" w:rsidTr="00193910">
        <w:tc>
          <w:tcPr>
            <w:tcW w:w="3721" w:type="dxa"/>
            <w:shd w:val="clear" w:color="auto" w:fill="auto"/>
          </w:tcPr>
          <w:p w:rsidR="00ED7BE3" w:rsidRPr="001F6E8D" w:rsidRDefault="00ED7BE3" w:rsidP="0019391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/>
                <w:szCs w:val="21"/>
              </w:rPr>
              <w:t xml:space="preserve">Unit 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 xml:space="preserve">8 Politics and Power </w:t>
            </w:r>
          </w:p>
        </w:tc>
        <w:tc>
          <w:tcPr>
            <w:tcW w:w="1507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ED7BE3" w:rsidRPr="001F6E8D" w:rsidRDefault="00ED7BE3" w:rsidP="00193910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F6E8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</w:tr>
    </w:tbl>
    <w:p w:rsidR="00ED7BE3" w:rsidRPr="00E410E6" w:rsidRDefault="00ED7BE3" w:rsidP="00ED7BE3">
      <w:pPr>
        <w:spacing w:line="360" w:lineRule="exact"/>
        <w:rPr>
          <w:rFonts w:ascii="Times New Roman" w:eastAsia="宋体" w:hAnsi="Times New Roman" w:cs="Times New Roman"/>
          <w:b/>
          <w:szCs w:val="21"/>
          <w:u w:val="single"/>
        </w:rPr>
      </w:pPr>
      <w:r w:rsidRPr="00E410E6">
        <w:rPr>
          <w:rFonts w:ascii="Times New Roman" w:eastAsia="宋体" w:hAnsi="Times New Roman" w:cs="Times New Roman" w:hint="eastAsia"/>
          <w:b/>
          <w:szCs w:val="21"/>
          <w:u w:val="single"/>
        </w:rPr>
        <w:t xml:space="preserve">Assessment and Grading: </w:t>
      </w:r>
    </w:p>
    <w:p w:rsidR="00ED7BE3" w:rsidRPr="001F6E8D" w:rsidRDefault="00ED7BE3" w:rsidP="00ED7BE3">
      <w:pPr>
        <w:spacing w:line="360" w:lineRule="exact"/>
        <w:rPr>
          <w:rFonts w:ascii="Times New Roman" w:eastAsia="宋体" w:hAnsi="Times New Roman" w:cs="Times New Roman"/>
          <w:b/>
          <w:szCs w:val="21"/>
        </w:rPr>
      </w:pPr>
      <w:r w:rsidRPr="001F6E8D">
        <w:rPr>
          <w:rFonts w:ascii="Times New Roman" w:eastAsia="宋体" w:hAnsi="Times New Roman" w:cs="Times New Roman" w:hint="eastAsia"/>
          <w:b/>
          <w:szCs w:val="21"/>
        </w:rPr>
        <w:t>Class Performance and the Final Exam in the Proportion of the Total Score, the Method of Assessing Class performance.</w:t>
      </w:r>
    </w:p>
    <w:p w:rsidR="00ED7BE3" w:rsidRDefault="00ED7BE3" w:rsidP="00ED7BE3">
      <w:pPr>
        <w:spacing w:line="360" w:lineRule="exact"/>
        <w:rPr>
          <w:rFonts w:ascii="Times New Roman" w:eastAsia="宋体" w:hAnsi="Times New Roman" w:cs="Times New Roman"/>
          <w:szCs w:val="21"/>
        </w:rPr>
      </w:pPr>
      <w:r w:rsidRPr="001F6E8D">
        <w:rPr>
          <w:rFonts w:ascii="Times New Roman" w:eastAsia="宋体" w:hAnsi="Times New Roman" w:cs="Times New Roman" w:hint="eastAsia"/>
          <w:szCs w:val="21"/>
        </w:rPr>
        <w:t xml:space="preserve">Final Written: 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>50%</w:t>
      </w:r>
    </w:p>
    <w:p w:rsidR="00ED7BE3" w:rsidRDefault="00ED7BE3" w:rsidP="00ED7BE3">
      <w:pPr>
        <w:spacing w:line="360" w:lineRule="exact"/>
        <w:rPr>
          <w:rFonts w:ascii="Times New Roman" w:eastAsia="宋体" w:hAnsi="Times New Roman" w:cs="Times New Roman"/>
          <w:szCs w:val="21"/>
        </w:rPr>
      </w:pPr>
      <w:r w:rsidRPr="001F6E8D">
        <w:rPr>
          <w:rFonts w:ascii="Times New Roman" w:eastAsia="宋体" w:hAnsi="Times New Roman" w:cs="Times New Roman" w:hint="eastAsia"/>
          <w:szCs w:val="21"/>
        </w:rPr>
        <w:t xml:space="preserve">Final </w:t>
      </w:r>
      <w:r w:rsidRPr="001F6E8D">
        <w:rPr>
          <w:rFonts w:ascii="Times New Roman" w:eastAsia="宋体" w:hAnsi="Times New Roman" w:cs="Times New Roman"/>
          <w:szCs w:val="21"/>
        </w:rPr>
        <w:t xml:space="preserve">Listening &amp; 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Oral: 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>20%</w:t>
      </w:r>
    </w:p>
    <w:p w:rsidR="00ED7BE3" w:rsidRPr="001F6E8D" w:rsidRDefault="00ED7BE3" w:rsidP="00ED7BE3">
      <w:pPr>
        <w:spacing w:line="360" w:lineRule="exact"/>
        <w:rPr>
          <w:rFonts w:ascii="Times New Roman" w:eastAsia="宋体" w:hAnsi="Times New Roman" w:cs="Times New Roman"/>
          <w:szCs w:val="21"/>
        </w:rPr>
      </w:pPr>
      <w:r w:rsidRPr="001F6E8D">
        <w:rPr>
          <w:rFonts w:ascii="Times New Roman" w:eastAsia="宋体" w:hAnsi="Times New Roman" w:cs="Times New Roman" w:hint="eastAsia"/>
          <w:szCs w:val="21"/>
        </w:rPr>
        <w:t>Coursework, Class Attendance</w:t>
      </w:r>
      <w:r>
        <w:rPr>
          <w:rFonts w:ascii="Times New Roman" w:eastAsia="宋体" w:hAnsi="Times New Roman" w:cs="Times New Roman"/>
          <w:szCs w:val="21"/>
        </w:rPr>
        <w:t>: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ab/>
      </w:r>
      <w:r w:rsidRPr="001F6E8D">
        <w:rPr>
          <w:rFonts w:ascii="Times New Roman" w:eastAsia="宋体" w:hAnsi="Times New Roman" w:cs="Times New Roman" w:hint="eastAsia"/>
          <w:szCs w:val="21"/>
        </w:rPr>
        <w:t>30%</w:t>
      </w:r>
    </w:p>
    <w:p w:rsidR="00ED7BE3" w:rsidRPr="001F6E8D" w:rsidRDefault="00ED7BE3" w:rsidP="00ED7BE3">
      <w:pPr>
        <w:spacing w:line="360" w:lineRule="exact"/>
        <w:rPr>
          <w:rFonts w:ascii="Times New Roman" w:eastAsia="宋体" w:hAnsi="Times New Roman" w:cs="Times New Roman"/>
          <w:b/>
          <w:szCs w:val="21"/>
        </w:rPr>
      </w:pPr>
    </w:p>
    <w:p w:rsidR="00ED7BE3" w:rsidRPr="009438B6" w:rsidRDefault="00ED7BE3" w:rsidP="00ED7BE3">
      <w:pPr>
        <w:spacing w:line="360" w:lineRule="exact"/>
        <w:rPr>
          <w:rFonts w:ascii="Times New Roman" w:eastAsia="宋体" w:hAnsi="Times New Roman" w:cs="Times New Roman"/>
          <w:szCs w:val="21"/>
          <w:u w:val="single"/>
        </w:rPr>
      </w:pPr>
      <w:r w:rsidRPr="009438B6">
        <w:rPr>
          <w:rFonts w:ascii="Times New Roman" w:eastAsia="宋体" w:hAnsi="Times New Roman" w:cs="Times New Roman"/>
          <w:b/>
          <w:szCs w:val="21"/>
          <w:u w:val="single"/>
        </w:rPr>
        <w:t>Text &amp; Reference Book</w:t>
      </w:r>
      <w:r w:rsidRPr="009438B6">
        <w:rPr>
          <w:rFonts w:ascii="Times New Roman" w:eastAsia="宋体" w:hAnsi="Times New Roman" w:cs="Times New Roman"/>
          <w:szCs w:val="21"/>
          <w:u w:val="single"/>
        </w:rPr>
        <w:t xml:space="preserve">: </w:t>
      </w:r>
    </w:p>
    <w:p w:rsidR="00ED7BE3" w:rsidRPr="001F6E8D" w:rsidRDefault="00ED7BE3" w:rsidP="00ED7BE3">
      <w:pPr>
        <w:spacing w:line="360" w:lineRule="exact"/>
        <w:ind w:firstLineChars="50" w:firstLine="105"/>
        <w:rPr>
          <w:rFonts w:ascii="Times New Roman" w:eastAsia="宋体" w:hAnsi="Times New Roman" w:cs="Times New Roman"/>
          <w:szCs w:val="24"/>
        </w:rPr>
      </w:pPr>
      <w:r w:rsidRPr="001F6E8D">
        <w:rPr>
          <w:rFonts w:ascii="Times New Roman" w:eastAsia="宋体" w:hAnsi="Times New Roman" w:cs="Times New Roman"/>
          <w:szCs w:val="24"/>
        </w:rPr>
        <w:t>T</w:t>
      </w:r>
      <w:r w:rsidRPr="001F6E8D">
        <w:rPr>
          <w:rFonts w:ascii="Times New Roman" w:eastAsia="宋体" w:hAnsi="Times New Roman" w:cs="Times New Roman" w:hint="eastAsia"/>
          <w:szCs w:val="24"/>
        </w:rPr>
        <w:t xml:space="preserve"> S. </w:t>
      </w:r>
      <w:proofErr w:type="spellStart"/>
      <w:r w:rsidRPr="001F6E8D">
        <w:rPr>
          <w:rFonts w:ascii="Times New Roman" w:eastAsia="宋体" w:hAnsi="Times New Roman" w:cs="Times New Roman" w:hint="eastAsia"/>
          <w:szCs w:val="24"/>
        </w:rPr>
        <w:t>Greenall</w:t>
      </w:r>
      <w:proofErr w:type="spellEnd"/>
      <w:r w:rsidRPr="001F6E8D">
        <w:rPr>
          <w:rFonts w:ascii="Times New Roman" w:eastAsia="宋体" w:hAnsi="Times New Roman" w:cs="Times New Roman" w:hint="eastAsia"/>
          <w:szCs w:val="24"/>
        </w:rPr>
        <w:t xml:space="preserve">, New </w:t>
      </w:r>
      <w:smartTag w:uri="urn:schemas-microsoft-com:office:smarttags" w:element="place">
        <w:smartTag w:uri="urn:schemas-microsoft-com:office:smarttags" w:element="PlaceName">
          <w:r w:rsidRPr="001F6E8D">
            <w:rPr>
              <w:rFonts w:ascii="Times New Roman" w:eastAsia="宋体" w:hAnsi="Times New Roman" w:cs="Times New Roman" w:hint="eastAsia"/>
              <w:szCs w:val="24"/>
            </w:rPr>
            <w:t>Standard</w:t>
          </w:r>
        </w:smartTag>
        <w:r w:rsidRPr="001F6E8D">
          <w:rPr>
            <w:rFonts w:ascii="Times New Roman" w:eastAsia="宋体" w:hAnsi="Times New Roman" w:cs="Times New Roman" w:hint="eastAsia"/>
            <w:szCs w:val="24"/>
          </w:rPr>
          <w:t xml:space="preserve"> </w:t>
        </w:r>
        <w:smartTag w:uri="urn:schemas-microsoft-com:office:smarttags" w:element="PlaceType">
          <w:r w:rsidRPr="001F6E8D">
            <w:rPr>
              <w:rFonts w:ascii="Times New Roman" w:eastAsia="宋体" w:hAnsi="Times New Roman" w:cs="Times New Roman" w:hint="eastAsia"/>
              <w:szCs w:val="24"/>
            </w:rPr>
            <w:t>College</w:t>
          </w:r>
        </w:smartTag>
      </w:smartTag>
      <w:r w:rsidRPr="001F6E8D">
        <w:rPr>
          <w:rFonts w:ascii="Times New Roman" w:eastAsia="宋体" w:hAnsi="Times New Roman" w:cs="Times New Roman" w:hint="eastAsia"/>
          <w:szCs w:val="24"/>
        </w:rPr>
        <w:t xml:space="preserve"> English, ISBN 9787-5-600-7784-2.</w:t>
      </w:r>
    </w:p>
    <w:p w:rsidR="00ED7BE3" w:rsidRPr="001F6E8D" w:rsidRDefault="00ED7BE3" w:rsidP="00ED7BE3">
      <w:pPr>
        <w:spacing w:line="360" w:lineRule="exact"/>
        <w:ind w:firstLineChars="50" w:firstLine="105"/>
        <w:rPr>
          <w:rFonts w:ascii="Times New Roman" w:eastAsia="宋体" w:hAnsi="Times New Roman" w:cs="Times New Roman"/>
          <w:szCs w:val="21"/>
        </w:rPr>
      </w:pPr>
      <w:r w:rsidRPr="001F6E8D">
        <w:rPr>
          <w:rFonts w:ascii="Times New Roman" w:eastAsia="宋体" w:hAnsi="Times New Roman" w:cs="Times New Roman" w:hint="eastAsia"/>
          <w:szCs w:val="24"/>
        </w:rPr>
        <w:t xml:space="preserve">Wang </w:t>
      </w:r>
      <w:proofErr w:type="spellStart"/>
      <w:r w:rsidRPr="001F6E8D">
        <w:rPr>
          <w:rFonts w:ascii="Times New Roman" w:eastAsia="宋体" w:hAnsi="Times New Roman" w:cs="Times New Roman" w:hint="eastAsia"/>
          <w:szCs w:val="24"/>
        </w:rPr>
        <w:t>Shouren</w:t>
      </w:r>
      <w:proofErr w:type="spellEnd"/>
      <w:r w:rsidRPr="001F6E8D">
        <w:rPr>
          <w:rFonts w:ascii="Times New Roman" w:eastAsia="宋体" w:hAnsi="Times New Roman" w:cs="Times New Roman" w:hint="eastAsia"/>
          <w:szCs w:val="24"/>
        </w:rPr>
        <w:t xml:space="preserve"> (editor), </w:t>
      </w:r>
      <w:proofErr w:type="spellStart"/>
      <w:r w:rsidRPr="001F6E8D">
        <w:rPr>
          <w:rFonts w:ascii="Times New Roman" w:eastAsia="宋体" w:hAnsi="Times New Roman" w:cs="Times New Roman" w:hint="eastAsia"/>
          <w:szCs w:val="24"/>
        </w:rPr>
        <w:t>i</w:t>
      </w:r>
      <w:proofErr w:type="spellEnd"/>
      <w:r w:rsidRPr="001F6E8D">
        <w:rPr>
          <w:rFonts w:ascii="Times New Roman" w:eastAsia="宋体" w:hAnsi="Times New Roman" w:cs="Times New Roman" w:hint="eastAsia"/>
          <w:szCs w:val="24"/>
        </w:rPr>
        <w:t xml:space="preserve"> English, ISBN 978-7-513-5752-8.</w:t>
      </w:r>
    </w:p>
    <w:p w:rsidR="00ED7BE3" w:rsidRPr="009438B6" w:rsidRDefault="00ED7BE3" w:rsidP="00ED7BE3">
      <w:pPr>
        <w:widowControl/>
        <w:spacing w:before="100" w:beforeAutospacing="1" w:after="100" w:afterAutospacing="1" w:line="225" w:lineRule="atLeast"/>
        <w:rPr>
          <w:rFonts w:ascii="Times New Roman" w:eastAsia="宋体" w:hAnsi="Times New Roman" w:cs="Times New Roman"/>
          <w:b/>
          <w:szCs w:val="21"/>
          <w:u w:val="single"/>
        </w:rPr>
      </w:pPr>
      <w:r w:rsidRPr="009438B6">
        <w:rPr>
          <w:rFonts w:ascii="Times New Roman" w:eastAsia="宋体" w:hAnsi="Times New Roman" w:cs="Times New Roman"/>
          <w:b/>
          <w:szCs w:val="21"/>
          <w:u w:val="single"/>
        </w:rPr>
        <w:t>Syllab</w:t>
      </w:r>
      <w:r w:rsidRPr="009438B6">
        <w:rPr>
          <w:rFonts w:ascii="Times New Roman" w:eastAsia="宋体" w:hAnsi="Times New Roman" w:cs="Times New Roman" w:hint="eastAsia"/>
          <w:b/>
          <w:szCs w:val="21"/>
          <w:u w:val="single"/>
        </w:rPr>
        <w:t>us</w:t>
      </w:r>
      <w:r w:rsidRPr="009438B6">
        <w:rPr>
          <w:rFonts w:ascii="Times New Roman" w:eastAsia="宋体" w:hAnsi="Times New Roman" w:cs="Times New Roman"/>
          <w:b/>
          <w:szCs w:val="21"/>
          <w:u w:val="single"/>
        </w:rPr>
        <w:t xml:space="preserve"> Description</w:t>
      </w:r>
      <w:r w:rsidRPr="009438B6">
        <w:rPr>
          <w:rFonts w:ascii="Times New Roman" w:eastAsia="宋体" w:hAnsi="Times New Roman" w:cs="Times New Roman" w:hint="eastAsia"/>
          <w:b/>
          <w:szCs w:val="21"/>
          <w:u w:val="single"/>
        </w:rPr>
        <w:t>：</w:t>
      </w:r>
    </w:p>
    <w:p w:rsidR="00ED7BE3" w:rsidRPr="001F6E8D" w:rsidRDefault="00ED7BE3" w:rsidP="00ED7BE3">
      <w:pPr>
        <w:widowControl/>
        <w:spacing w:before="100" w:beforeAutospacing="1" w:after="100" w:afterAutospacing="1" w:line="225" w:lineRule="atLeast"/>
        <w:rPr>
          <w:rFonts w:ascii="Times New Roman" w:eastAsia="宋体" w:hAnsi="Times New Roman" w:cs="Times New Roman"/>
          <w:szCs w:val="21"/>
        </w:rPr>
      </w:pPr>
      <w:r w:rsidRPr="001F6E8D">
        <w:rPr>
          <w:rFonts w:ascii="Times New Roman" w:eastAsia="宋体" w:hAnsi="Times New Roman" w:cs="Times New Roman"/>
          <w:szCs w:val="21"/>
        </w:rPr>
        <w:t>T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he syllabus is formulated on the </w:t>
      </w:r>
      <w:r w:rsidRPr="001F6E8D">
        <w:rPr>
          <w:rFonts w:ascii="Times New Roman" w:eastAsia="宋体" w:hAnsi="Times New Roman" w:cs="Times New Roman"/>
          <w:szCs w:val="21"/>
        </w:rPr>
        <w:t>“</w:t>
      </w:r>
      <w:r w:rsidRPr="001F6E8D">
        <w:rPr>
          <w:rFonts w:ascii="Times New Roman" w:eastAsia="宋体" w:hAnsi="Times New Roman" w:cs="Times New Roman" w:hint="eastAsia"/>
          <w:szCs w:val="21"/>
        </w:rPr>
        <w:t>Guide to College English Teaching (Exposure Draft)</w:t>
      </w:r>
      <w:r w:rsidRPr="001F6E8D">
        <w:rPr>
          <w:rFonts w:ascii="Times New Roman" w:eastAsia="宋体" w:hAnsi="Times New Roman" w:cs="Times New Roman"/>
          <w:szCs w:val="21"/>
        </w:rPr>
        <w:t>”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 in 2015, issued by the Steering Committee of </w:t>
      </w:r>
      <w:r w:rsidRPr="001F6E8D">
        <w:rPr>
          <w:rFonts w:ascii="Times New Roman" w:eastAsia="宋体" w:hAnsi="Times New Roman" w:cs="Times New Roman"/>
          <w:szCs w:val="21"/>
        </w:rPr>
        <w:t>College Foreign Language Teaching in Colleges and Universities of Ministry of Education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, and due consideration </w:t>
      </w:r>
      <w:r w:rsidRPr="001F6E8D">
        <w:rPr>
          <w:rFonts w:ascii="Times New Roman" w:eastAsia="宋体" w:hAnsi="Times New Roman" w:cs="Times New Roman"/>
          <w:szCs w:val="21"/>
        </w:rPr>
        <w:t xml:space="preserve">is given 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to the requirements of college English teaching reforms and development of our University. On the premise of ensuring the basic teaching requirements, the </w:t>
      </w:r>
      <w:r w:rsidRPr="001F6E8D">
        <w:rPr>
          <w:rFonts w:ascii="Times New Roman" w:eastAsia="宋体" w:hAnsi="Times New Roman" w:cs="Times New Roman"/>
          <w:szCs w:val="21"/>
        </w:rPr>
        <w:t xml:space="preserve">Undergraduate 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College English </w:t>
      </w:r>
      <w:r w:rsidRPr="001F6E8D">
        <w:rPr>
          <w:rFonts w:ascii="Times New Roman" w:eastAsia="宋体" w:hAnsi="Times New Roman" w:cs="Times New Roman"/>
          <w:szCs w:val="21"/>
        </w:rPr>
        <w:t xml:space="preserve">Education Unit 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can make </w:t>
      </w:r>
      <w:r w:rsidRPr="001F6E8D">
        <w:rPr>
          <w:rFonts w:ascii="Times New Roman" w:eastAsia="宋体" w:hAnsi="Times New Roman" w:cs="Times New Roman"/>
          <w:szCs w:val="21"/>
        </w:rPr>
        <w:t>appropriate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 adjustments to </w:t>
      </w:r>
      <w:r w:rsidRPr="001F6E8D">
        <w:rPr>
          <w:rFonts w:ascii="Times New Roman" w:eastAsia="宋体" w:hAnsi="Times New Roman" w:cs="Times New Roman"/>
          <w:szCs w:val="21"/>
        </w:rPr>
        <w:t>accommodating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 the actual </w:t>
      </w:r>
      <w:r w:rsidRPr="001F6E8D">
        <w:rPr>
          <w:rFonts w:ascii="Times New Roman" w:eastAsia="宋体" w:hAnsi="Times New Roman" w:cs="Times New Roman"/>
          <w:szCs w:val="21"/>
        </w:rPr>
        <w:t>situation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. Teachers are allowed to add up and delete the contents in order to improve teaching efficiency and keep consistent with the teaching purposes and tasks </w:t>
      </w:r>
      <w:r w:rsidRPr="001F6E8D">
        <w:rPr>
          <w:rFonts w:ascii="Times New Roman" w:eastAsia="宋体" w:hAnsi="Times New Roman" w:cs="Times New Roman"/>
          <w:szCs w:val="21"/>
        </w:rPr>
        <w:t xml:space="preserve">of </w:t>
      </w:r>
      <w:r w:rsidRPr="001F6E8D">
        <w:rPr>
          <w:rFonts w:ascii="Times New Roman" w:eastAsia="宋体" w:hAnsi="Times New Roman" w:cs="Times New Roman" w:hint="eastAsia"/>
          <w:szCs w:val="21"/>
        </w:rPr>
        <w:t>the whole school year in regular classes.</w:t>
      </w:r>
    </w:p>
    <w:p w:rsidR="00ED7BE3" w:rsidRPr="001F6E8D" w:rsidRDefault="00ED7BE3" w:rsidP="00ED7BE3">
      <w:pPr>
        <w:widowControl/>
        <w:spacing w:before="100" w:beforeAutospacing="1" w:after="100" w:afterAutospacing="1" w:line="225" w:lineRule="atLeast"/>
        <w:rPr>
          <w:rFonts w:ascii="Times New Roman" w:eastAsia="宋体" w:hAnsi="Times New Roman" w:cs="Times New Roman"/>
          <w:szCs w:val="21"/>
        </w:rPr>
      </w:pPr>
      <w:r w:rsidRPr="001F6E8D">
        <w:rPr>
          <w:rFonts w:ascii="Times New Roman" w:eastAsia="宋体" w:hAnsi="Times New Roman" w:cs="Times New Roman" w:hint="eastAsia"/>
          <w:szCs w:val="21"/>
        </w:rPr>
        <w:t xml:space="preserve">The syllabus will be practiced by all non-English major </w:t>
      </w:r>
      <w:r w:rsidRPr="001F6E8D">
        <w:rPr>
          <w:rFonts w:ascii="Times New Roman" w:eastAsia="宋体" w:hAnsi="Times New Roman" w:cs="Times New Roman"/>
          <w:szCs w:val="21"/>
        </w:rPr>
        <w:t>regular</w:t>
      </w:r>
      <w:r w:rsidRPr="001F6E8D">
        <w:rPr>
          <w:rFonts w:ascii="Times New Roman" w:eastAsia="宋体" w:hAnsi="Times New Roman" w:cs="Times New Roman" w:hint="eastAsia"/>
          <w:szCs w:val="21"/>
        </w:rPr>
        <w:t xml:space="preserve"> classes in BIT except for ESP students, Art students, Physical students and minority students. The main language of instructions of the course is English.</w:t>
      </w:r>
    </w:p>
    <w:p w:rsidR="00ED7BE3" w:rsidRPr="001F6E8D" w:rsidRDefault="00ED7BE3" w:rsidP="00ED7BE3">
      <w:pPr>
        <w:rPr>
          <w:rFonts w:ascii="仿宋_GB2312" w:eastAsia="仿宋_GB2312" w:hAnsi="Times New Roman" w:cs="Times New Roman"/>
          <w:szCs w:val="21"/>
        </w:rPr>
      </w:pPr>
    </w:p>
    <w:p w:rsidR="00ED7BE3" w:rsidRDefault="00ED7BE3" w:rsidP="00ED7BE3">
      <w:pPr>
        <w:spacing w:line="300" w:lineRule="auto"/>
        <w:ind w:left="4830" w:hangingChars="2300" w:hanging="4830"/>
      </w:pPr>
    </w:p>
    <w:p w:rsidR="0040003E" w:rsidRPr="00ED7BE3" w:rsidRDefault="0040003E">
      <w:bookmarkStart w:id="0" w:name="_GoBack"/>
      <w:bookmarkEnd w:id="0"/>
    </w:p>
    <w:sectPr w:rsidR="0040003E" w:rsidRPr="00ED7B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C48CD"/>
    <w:multiLevelType w:val="hybridMultilevel"/>
    <w:tmpl w:val="03147606"/>
    <w:lvl w:ilvl="0" w:tplc="9DB4AF0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BE3"/>
    <w:rsid w:val="0040003E"/>
    <w:rsid w:val="00ED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EFBDCA-062B-45AB-A9E0-B515FFCFD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B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3327</Characters>
  <Application>Microsoft Office Word</Application>
  <DocSecurity>0</DocSecurity>
  <Lines>27</Lines>
  <Paragraphs>7</Paragraphs>
  <ScaleCrop>false</ScaleCrop>
  <Company>User</Company>
  <LinksUpToDate>false</LinksUpToDate>
  <CharactersWithSpaces>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2017-11-16T01:36:00Z</dcterms:created>
  <dcterms:modified xsi:type="dcterms:W3CDTF">2017-11-16T01:36:00Z</dcterms:modified>
</cp:coreProperties>
</file>